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DEDA" w14:textId="6DEEE942" w:rsidR="005D5A79" w:rsidRPr="00195908" w:rsidRDefault="00E74E7C" w:rsidP="4B3C202A">
      <w:pPr>
        <w:rPr>
          <w:rFonts w:ascii="Arial Narrow" w:hAnsi="Arial Narrow"/>
          <w:b/>
          <w:bCs/>
          <w:sz w:val="28"/>
          <w:szCs w:val="28"/>
        </w:rPr>
      </w:pPr>
      <w:r w:rsidRPr="00195908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1F30A4CD" wp14:editId="282F159B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612000" cy="612000"/>
            <wp:effectExtent l="0" t="0" r="0" b="0"/>
            <wp:wrapTight wrapText="bothSides">
              <wp:wrapPolygon edited="0">
                <wp:start x="8075" y="673"/>
                <wp:lineTo x="4037" y="2692"/>
                <wp:lineTo x="673" y="8748"/>
                <wp:lineTo x="673" y="14804"/>
                <wp:lineTo x="6056" y="19514"/>
                <wp:lineTo x="8075" y="20860"/>
                <wp:lineTo x="12785" y="20860"/>
                <wp:lineTo x="19514" y="14131"/>
                <wp:lineTo x="19514" y="4037"/>
                <wp:lineTo x="18168" y="673"/>
                <wp:lineTo x="8075" y="673"/>
              </wp:wrapPolygon>
            </wp:wrapTight>
            <wp:docPr id="1" name="Grafik 1" descr="Volltre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908" w:rsidRPr="4B3C202A">
        <w:rPr>
          <w:rFonts w:ascii="Arial Narrow" w:hAnsi="Arial Narrow"/>
          <w:b/>
          <w:bCs/>
          <w:sz w:val="28"/>
          <w:szCs w:val="28"/>
        </w:rPr>
        <w:t>Schulsozialarbeit</w:t>
      </w:r>
      <w:r w:rsidR="00154A17" w:rsidRPr="4B3C202A">
        <w:rPr>
          <w:rFonts w:ascii="Arial Narrow" w:hAnsi="Arial Narrow"/>
          <w:b/>
          <w:bCs/>
          <w:sz w:val="28"/>
          <w:szCs w:val="28"/>
        </w:rPr>
        <w:t xml:space="preserve"> – Modell schokito</w:t>
      </w:r>
    </w:p>
    <w:p w14:paraId="4704670A" w14:textId="2A92AEE8" w:rsidR="00154A17" w:rsidRDefault="00154A17" w:rsidP="00154A17">
      <w:pPr>
        <w:jc w:val="both"/>
        <w:rPr>
          <w:rFonts w:ascii="Arial Narrow" w:hAnsi="Arial Narrow"/>
        </w:rPr>
      </w:pPr>
      <w:r w:rsidRPr="4B3C202A">
        <w:rPr>
          <w:rFonts w:ascii="Arial Narrow" w:hAnsi="Arial Narrow"/>
        </w:rPr>
        <w:t xml:space="preserve">Das Schulsozialarbeit Modell </w:t>
      </w:r>
      <w:r w:rsidR="6FDE11FF" w:rsidRPr="4B3C202A">
        <w:rPr>
          <w:rFonts w:ascii="Arial Narrow" w:hAnsi="Arial Narrow"/>
        </w:rPr>
        <w:t>s</w:t>
      </w:r>
      <w:r w:rsidRPr="4B3C202A">
        <w:rPr>
          <w:rFonts w:ascii="Arial Narrow" w:hAnsi="Arial Narrow"/>
        </w:rPr>
        <w:t xml:space="preserve">chokito ist ein Kooperationsangebot der </w:t>
      </w:r>
      <w:proofErr w:type="spellStart"/>
      <w:r w:rsidRPr="4B3C202A">
        <w:rPr>
          <w:rFonts w:ascii="Arial Narrow" w:hAnsi="Arial Narrow"/>
        </w:rPr>
        <w:t>Schoio</w:t>
      </w:r>
      <w:proofErr w:type="spellEnd"/>
      <w:r w:rsidRPr="4B3C202A">
        <w:rPr>
          <w:rFonts w:ascii="Arial Narrow" w:hAnsi="Arial Narrow"/>
        </w:rPr>
        <w:t xml:space="preserve"> AG und der Kinder- und Jugendfachstelle </w:t>
      </w:r>
      <w:proofErr w:type="spellStart"/>
      <w:r w:rsidRPr="4B3C202A">
        <w:rPr>
          <w:rFonts w:ascii="Arial Narrow" w:hAnsi="Arial Narrow"/>
        </w:rPr>
        <w:t>ToKJO</w:t>
      </w:r>
      <w:proofErr w:type="spellEnd"/>
      <w:r w:rsidRPr="4B3C202A">
        <w:rPr>
          <w:rFonts w:ascii="Arial Narrow" w:hAnsi="Arial Narrow"/>
        </w:rPr>
        <w:t xml:space="preserve"> und bietet bedarfsorientierte Unterstützung für öffentliche Schulen im Oberaargau. </w:t>
      </w:r>
    </w:p>
    <w:p w14:paraId="3AA9275D" w14:textId="0EB9AD12" w:rsidR="00314EBE" w:rsidRPr="00195908" w:rsidRDefault="00154A17" w:rsidP="00154A17">
      <w:pPr>
        <w:jc w:val="both"/>
        <w:rPr>
          <w:rFonts w:ascii="Arial Narrow" w:hAnsi="Arial Narrow"/>
        </w:rPr>
      </w:pPr>
      <w:r w:rsidRPr="4B3C202A">
        <w:rPr>
          <w:rFonts w:ascii="Arial Narrow" w:hAnsi="Arial Narrow"/>
        </w:rPr>
        <w:t>schokito</w:t>
      </w:r>
      <w:r w:rsidR="005D5A79" w:rsidRPr="4B3C202A">
        <w:rPr>
          <w:rFonts w:ascii="Arial Narrow" w:hAnsi="Arial Narrow"/>
        </w:rPr>
        <w:t xml:space="preserve"> </w:t>
      </w:r>
      <w:r w:rsidR="00314EBE" w:rsidRPr="4B3C202A">
        <w:rPr>
          <w:rFonts w:ascii="Arial Narrow" w:hAnsi="Arial Narrow"/>
        </w:rPr>
        <w:t xml:space="preserve">bietet Information, Beratung und Unterstützung bei sozialen Fragen und Förderung der individuellen Entwicklung. </w:t>
      </w:r>
      <w:r w:rsidR="000C4396" w:rsidRPr="4B3C202A">
        <w:rPr>
          <w:rFonts w:ascii="Arial Narrow" w:hAnsi="Arial Narrow"/>
        </w:rPr>
        <w:t>D</w:t>
      </w:r>
      <w:r w:rsidR="0003425A" w:rsidRPr="4B3C202A">
        <w:rPr>
          <w:rFonts w:ascii="Arial Narrow" w:hAnsi="Arial Narrow"/>
        </w:rPr>
        <w:t xml:space="preserve">as Team </w:t>
      </w:r>
      <w:r w:rsidR="00314EBE" w:rsidRPr="4B3C202A">
        <w:rPr>
          <w:rFonts w:ascii="Arial Narrow" w:hAnsi="Arial Narrow"/>
        </w:rPr>
        <w:t>such</w:t>
      </w:r>
      <w:r w:rsidR="0003425A" w:rsidRPr="4B3C202A">
        <w:rPr>
          <w:rFonts w:ascii="Arial Narrow" w:hAnsi="Arial Narrow"/>
        </w:rPr>
        <w:t>t</w:t>
      </w:r>
      <w:r w:rsidR="00314EBE" w:rsidRPr="4B3C202A">
        <w:rPr>
          <w:rFonts w:ascii="Arial Narrow" w:hAnsi="Arial Narrow"/>
        </w:rPr>
        <w:t xml:space="preserve"> gemeinsam mit den Schülerinnen und Schüler, Lehrpersonen und Erziehungsberechtigte nach Lösungen bei Konflikten und Auseinandersetzungen in der Schule</w:t>
      </w:r>
      <w:r w:rsidR="00195908" w:rsidRPr="4B3C202A">
        <w:rPr>
          <w:rFonts w:ascii="Arial Narrow" w:hAnsi="Arial Narrow"/>
        </w:rPr>
        <w:t xml:space="preserve">, </w:t>
      </w:r>
      <w:r w:rsidR="00314EBE" w:rsidRPr="4B3C202A">
        <w:rPr>
          <w:rFonts w:ascii="Arial Narrow" w:hAnsi="Arial Narrow"/>
        </w:rPr>
        <w:t xml:space="preserve">Umgang mit sozialen Medien, Förderung der </w:t>
      </w:r>
      <w:r w:rsidR="00195908" w:rsidRPr="4B3C202A">
        <w:rPr>
          <w:rFonts w:ascii="Arial Narrow" w:hAnsi="Arial Narrow"/>
        </w:rPr>
        <w:t>Identitäts</w:t>
      </w:r>
      <w:r w:rsidR="00314EBE" w:rsidRPr="4B3C202A">
        <w:rPr>
          <w:rFonts w:ascii="Arial Narrow" w:hAnsi="Arial Narrow"/>
        </w:rPr>
        <w:t>entwicklung,</w:t>
      </w:r>
      <w:r w:rsidR="00195908" w:rsidRPr="4B3C202A">
        <w:rPr>
          <w:rFonts w:ascii="Arial Narrow" w:hAnsi="Arial Narrow"/>
        </w:rPr>
        <w:t xml:space="preserve"> sowie</w:t>
      </w:r>
      <w:r w:rsidR="00314EBE" w:rsidRPr="4B3C202A">
        <w:rPr>
          <w:rFonts w:ascii="Arial Narrow" w:hAnsi="Arial Narrow"/>
        </w:rPr>
        <w:t xml:space="preserve"> Fragen zu Gewalt, Suchtmittel und Sexualität</w:t>
      </w:r>
      <w:r w:rsidR="00195908" w:rsidRPr="4B3C202A">
        <w:rPr>
          <w:rFonts w:ascii="Arial Narrow" w:hAnsi="Arial Narrow"/>
        </w:rPr>
        <w:t xml:space="preserve">. </w:t>
      </w:r>
    </w:p>
    <w:p w14:paraId="0657F048" w14:textId="36F25F91" w:rsidR="00E74E7C" w:rsidRDefault="00314EBE" w:rsidP="005D5A79">
      <w:pPr>
        <w:rPr>
          <w:rFonts w:ascii="Arial Narrow" w:hAnsi="Arial Narrow"/>
        </w:rPr>
      </w:pPr>
      <w:r w:rsidRPr="4B3C202A">
        <w:rPr>
          <w:rFonts w:ascii="Arial Narrow" w:hAnsi="Arial Narrow"/>
        </w:rPr>
        <w:t>Zudem arbeite</w:t>
      </w:r>
      <w:r w:rsidR="000C4396" w:rsidRPr="4B3C202A">
        <w:rPr>
          <w:rFonts w:ascii="Arial Narrow" w:hAnsi="Arial Narrow"/>
        </w:rPr>
        <w:t xml:space="preserve">t </w:t>
      </w:r>
      <w:r w:rsidR="00154A17" w:rsidRPr="4B3C202A">
        <w:rPr>
          <w:rFonts w:ascii="Arial Narrow" w:hAnsi="Arial Narrow"/>
        </w:rPr>
        <w:t xml:space="preserve">schokito </w:t>
      </w:r>
      <w:r w:rsidRPr="4B3C202A">
        <w:rPr>
          <w:rFonts w:ascii="Arial Narrow" w:hAnsi="Arial Narrow"/>
        </w:rPr>
        <w:t>mit Klassenprojekte und -interventionen an sozialen Themen der Klasse und wirk</w:t>
      </w:r>
      <w:r w:rsidR="000C4396" w:rsidRPr="4B3C202A">
        <w:rPr>
          <w:rFonts w:ascii="Arial Narrow" w:hAnsi="Arial Narrow"/>
        </w:rPr>
        <w:t>t</w:t>
      </w:r>
      <w:r w:rsidRPr="4B3C202A">
        <w:rPr>
          <w:rFonts w:ascii="Arial Narrow" w:hAnsi="Arial Narrow"/>
        </w:rPr>
        <w:t xml:space="preserve"> dabei</w:t>
      </w:r>
      <w:r w:rsidR="00195908" w:rsidRPr="4B3C202A">
        <w:rPr>
          <w:rFonts w:ascii="Arial Narrow" w:hAnsi="Arial Narrow"/>
        </w:rPr>
        <w:t xml:space="preserve"> präventiv</w:t>
      </w:r>
      <w:r w:rsidRPr="4B3C202A">
        <w:rPr>
          <w:rFonts w:ascii="Arial Narrow" w:hAnsi="Arial Narrow"/>
        </w:rPr>
        <w:t xml:space="preserve"> in der Förderung der Schulhauskultur mit. </w:t>
      </w:r>
      <w:r w:rsidR="00195908" w:rsidRPr="4B3C202A">
        <w:rPr>
          <w:rFonts w:ascii="Arial Narrow" w:hAnsi="Arial Narrow"/>
        </w:rPr>
        <w:t>Bei zusätzlichem Bedarf wir</w:t>
      </w:r>
      <w:r w:rsidR="000C4396" w:rsidRPr="4B3C202A">
        <w:rPr>
          <w:rFonts w:ascii="Arial Narrow" w:hAnsi="Arial Narrow"/>
        </w:rPr>
        <w:t>d</w:t>
      </w:r>
      <w:r w:rsidR="00195908" w:rsidRPr="4B3C202A">
        <w:rPr>
          <w:rFonts w:ascii="Arial Narrow" w:hAnsi="Arial Narrow"/>
        </w:rPr>
        <w:t xml:space="preserve"> an weitere Fachstellen</w:t>
      </w:r>
      <w:r w:rsidR="000C4396" w:rsidRPr="4B3C202A">
        <w:rPr>
          <w:rFonts w:ascii="Arial Narrow" w:hAnsi="Arial Narrow"/>
        </w:rPr>
        <w:t xml:space="preserve"> vermittelt</w:t>
      </w:r>
      <w:r w:rsidR="00195908" w:rsidRPr="4B3C202A">
        <w:rPr>
          <w:rFonts w:ascii="Arial Narrow" w:hAnsi="Arial Narrow"/>
        </w:rPr>
        <w:t xml:space="preserve">. </w:t>
      </w:r>
    </w:p>
    <w:p w14:paraId="0B491977" w14:textId="77777777" w:rsidR="002B3EC1" w:rsidRDefault="002B3EC1" w:rsidP="005D5A79">
      <w:pPr>
        <w:rPr>
          <w:rFonts w:ascii="Arial Narrow" w:hAnsi="Arial Narrow"/>
        </w:rPr>
      </w:pPr>
    </w:p>
    <w:p w14:paraId="76A9B74B" w14:textId="19457D81" w:rsidR="00E74E7C" w:rsidRDefault="00A8167B" w:rsidP="005D5A7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3360" behindDoc="1" locked="0" layoutInCell="1" allowOverlap="1" wp14:anchorId="46791D0E" wp14:editId="41A060B0">
            <wp:simplePos x="0" y="0"/>
            <wp:positionH relativeFrom="margin">
              <wp:align>left</wp:align>
            </wp:positionH>
            <wp:positionV relativeFrom="paragraph">
              <wp:posOffset>-1289</wp:posOffset>
            </wp:positionV>
            <wp:extent cx="573206" cy="573206"/>
            <wp:effectExtent l="0" t="0" r="0" b="0"/>
            <wp:wrapTight wrapText="bothSides">
              <wp:wrapPolygon edited="0">
                <wp:start x="4310" y="0"/>
                <wp:lineTo x="2155" y="9339"/>
                <wp:lineTo x="3592" y="20834"/>
                <wp:lineTo x="17242" y="20834"/>
                <wp:lineTo x="19397" y="12931"/>
                <wp:lineTo x="16523" y="0"/>
                <wp:lineTo x="4310" y="0"/>
              </wp:wrapPolygon>
            </wp:wrapTight>
            <wp:docPr id="9" name="Grafik 9" descr="Mann und 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andwoma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9C0D7" w14:textId="38B29B08" w:rsidR="00FD69CB" w:rsidRDefault="00FD69CB" w:rsidP="00A8167B">
      <w:pPr>
        <w:ind w:left="708"/>
        <w:rPr>
          <w:rFonts w:ascii="Arial Narrow" w:hAnsi="Arial Narrow"/>
        </w:rPr>
      </w:pPr>
      <w:r w:rsidRPr="00195908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76562B4" wp14:editId="57883602">
            <wp:simplePos x="0" y="0"/>
            <wp:positionH relativeFrom="margin">
              <wp:align>left</wp:align>
            </wp:positionH>
            <wp:positionV relativeFrom="paragraph">
              <wp:posOffset>512445</wp:posOffset>
            </wp:positionV>
            <wp:extent cx="612000" cy="612000"/>
            <wp:effectExtent l="0" t="0" r="0" b="0"/>
            <wp:wrapSquare wrapText="bothSides"/>
            <wp:docPr id="7" name="Grafik 7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e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67B">
        <w:rPr>
          <w:rFonts w:ascii="Arial Narrow" w:hAnsi="Arial Narrow"/>
          <w:noProof/>
        </w:rPr>
        <w:t xml:space="preserve">   </w:t>
      </w:r>
      <w:r w:rsidR="00734247">
        <w:rPr>
          <w:rFonts w:ascii="Arial Narrow" w:hAnsi="Arial Narrow"/>
          <w:noProof/>
        </w:rPr>
        <w:t>Wir</w:t>
      </w:r>
      <w:r>
        <w:rPr>
          <w:rFonts w:ascii="Arial Narrow" w:hAnsi="Arial Narrow"/>
        </w:rPr>
        <w:t xml:space="preserve"> </w:t>
      </w:r>
      <w:r w:rsidR="00154A17">
        <w:rPr>
          <w:rFonts w:ascii="Arial Narrow" w:hAnsi="Arial Narrow"/>
        </w:rPr>
        <w:t>besteh</w:t>
      </w:r>
      <w:r w:rsidR="00734247">
        <w:rPr>
          <w:rFonts w:ascii="Arial Narrow" w:hAnsi="Arial Narrow"/>
        </w:rPr>
        <w:t>en</w:t>
      </w:r>
      <w:r w:rsidR="00154A17">
        <w:rPr>
          <w:rFonts w:ascii="Arial Narrow" w:hAnsi="Arial Narrow"/>
        </w:rPr>
        <w:t xml:space="preserve"> aus einem </w:t>
      </w:r>
      <w:r w:rsidR="00734247">
        <w:rPr>
          <w:rFonts w:ascii="Arial Narrow" w:hAnsi="Arial Narrow"/>
        </w:rPr>
        <w:t>zweier -</w:t>
      </w:r>
      <w:r>
        <w:rPr>
          <w:rFonts w:ascii="Arial Narrow" w:hAnsi="Arial Narrow"/>
        </w:rPr>
        <w:t xml:space="preserve"> Team</w:t>
      </w:r>
      <w:r w:rsidR="00154A17">
        <w:rPr>
          <w:rFonts w:ascii="Arial Narrow" w:hAnsi="Arial Narrow"/>
        </w:rPr>
        <w:t xml:space="preserve"> pro Schulzentrum</w:t>
      </w:r>
      <w:r w:rsidR="000C4396">
        <w:rPr>
          <w:rFonts w:ascii="Arial Narrow" w:hAnsi="Arial Narrow"/>
        </w:rPr>
        <w:t>.</w:t>
      </w:r>
    </w:p>
    <w:p w14:paraId="500F2688" w14:textId="77777777" w:rsidR="0003425A" w:rsidRDefault="000C4396" w:rsidP="005D5A79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14:paraId="0D97D70B" w14:textId="64925034" w:rsidR="00E74E7C" w:rsidRDefault="00734247" w:rsidP="005D5A79">
      <w:pPr>
        <w:rPr>
          <w:rFonts w:ascii="Arial Narrow" w:hAnsi="Arial Narrow"/>
        </w:rPr>
      </w:pPr>
      <w:r>
        <w:rPr>
          <w:rFonts w:ascii="Arial Narrow" w:hAnsi="Arial Narrow"/>
        </w:rPr>
        <w:t>Wir</w:t>
      </w:r>
      <w:r w:rsidR="00195908" w:rsidRPr="00195908">
        <w:rPr>
          <w:rFonts w:ascii="Arial Narrow" w:hAnsi="Arial Narrow"/>
        </w:rPr>
        <w:t xml:space="preserve"> richte</w:t>
      </w:r>
      <w:r>
        <w:rPr>
          <w:rFonts w:ascii="Arial Narrow" w:hAnsi="Arial Narrow"/>
        </w:rPr>
        <w:t>n</w:t>
      </w:r>
      <w:r w:rsidR="00195908" w:rsidRPr="001959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uns</w:t>
      </w:r>
      <w:r w:rsidR="00195908" w:rsidRPr="00195908">
        <w:rPr>
          <w:rFonts w:ascii="Arial Narrow" w:hAnsi="Arial Narrow"/>
        </w:rPr>
        <w:t xml:space="preserve"> an </w:t>
      </w:r>
      <w:r w:rsidR="00FD69CB">
        <w:rPr>
          <w:rFonts w:ascii="Arial Narrow" w:hAnsi="Arial Narrow"/>
        </w:rPr>
        <w:t xml:space="preserve">die </w:t>
      </w:r>
      <w:r w:rsidR="00195908" w:rsidRPr="00195908">
        <w:rPr>
          <w:rFonts w:ascii="Arial Narrow" w:hAnsi="Arial Narrow"/>
        </w:rPr>
        <w:t>Schülerinnen und Schüler, Lehrpersonen und Erziehungsberechtigte</w:t>
      </w:r>
      <w:r w:rsidR="00E74E7C">
        <w:rPr>
          <w:rFonts w:ascii="Arial Narrow" w:hAnsi="Arial Narrow"/>
        </w:rPr>
        <w:t xml:space="preserve">. </w:t>
      </w:r>
    </w:p>
    <w:p w14:paraId="4964CCFD" w14:textId="77777777" w:rsidR="0003425A" w:rsidRDefault="00E74E7C" w:rsidP="005D5A79">
      <w:pPr>
        <w:rPr>
          <w:rFonts w:ascii="Arial Narrow" w:hAnsi="Arial Narrow"/>
        </w:rPr>
      </w:pPr>
      <w:r w:rsidRPr="00E74E7C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315C9993" wp14:editId="487C741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612000" cy="612000"/>
            <wp:effectExtent l="0" t="0" r="0" b="0"/>
            <wp:wrapSquare wrapText="bothSides"/>
            <wp:docPr id="5" name="Grafik 5" descr="Zuh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E7C">
        <w:rPr>
          <w:rFonts w:ascii="Arial Narrow" w:hAnsi="Arial Narrow"/>
        </w:rPr>
        <w:t xml:space="preserve"> </w:t>
      </w:r>
      <w:r w:rsidR="000C4396">
        <w:rPr>
          <w:rFonts w:ascii="Arial Narrow" w:hAnsi="Arial Narrow"/>
        </w:rPr>
        <w:br/>
      </w:r>
    </w:p>
    <w:p w14:paraId="70C8342A" w14:textId="44BF15AC" w:rsidR="000C4396" w:rsidRDefault="00734247" w:rsidP="005D5A79">
      <w:pPr>
        <w:rPr>
          <w:rFonts w:ascii="Arial Narrow" w:hAnsi="Arial Narrow"/>
        </w:rPr>
      </w:pPr>
      <w:r>
        <w:rPr>
          <w:rFonts w:ascii="Arial Narrow" w:hAnsi="Arial Narrow"/>
        </w:rPr>
        <w:t>Wir sind</w:t>
      </w:r>
      <w:r w:rsidR="00E74E7C" w:rsidRPr="00E74E7C">
        <w:rPr>
          <w:rFonts w:ascii="Arial Narrow" w:hAnsi="Arial Narrow"/>
        </w:rPr>
        <w:t xml:space="preserve"> </w:t>
      </w:r>
      <w:r w:rsidR="00163D5A">
        <w:rPr>
          <w:rFonts w:ascii="Arial Narrow" w:hAnsi="Arial Narrow"/>
        </w:rPr>
        <w:t xml:space="preserve">gemäss den untenstehenden Präsenzzeiten </w:t>
      </w:r>
      <w:r w:rsidR="00E74E7C" w:rsidRPr="00E74E7C">
        <w:rPr>
          <w:rFonts w:ascii="Arial Narrow" w:hAnsi="Arial Narrow"/>
        </w:rPr>
        <w:t xml:space="preserve">direkt im Schulhaus tätig und </w:t>
      </w:r>
      <w:r w:rsidR="00FD69CB">
        <w:rPr>
          <w:rFonts w:ascii="Arial Narrow" w:hAnsi="Arial Narrow"/>
        </w:rPr>
        <w:t>verfüg</w:t>
      </w:r>
      <w:r>
        <w:rPr>
          <w:rFonts w:ascii="Arial Narrow" w:hAnsi="Arial Narrow"/>
        </w:rPr>
        <w:t>en</w:t>
      </w:r>
      <w:r w:rsidR="00FD69CB">
        <w:rPr>
          <w:rFonts w:ascii="Arial Narrow" w:hAnsi="Arial Narrow"/>
        </w:rPr>
        <w:t xml:space="preserve"> über einen eigenen</w:t>
      </w:r>
      <w:r w:rsidR="00E74E7C">
        <w:rPr>
          <w:rFonts w:ascii="Arial Narrow" w:hAnsi="Arial Narrow"/>
        </w:rPr>
        <w:t xml:space="preserve"> Raum im Schulhaus</w:t>
      </w:r>
      <w:r w:rsidR="000C4396">
        <w:rPr>
          <w:rFonts w:ascii="Arial Narrow" w:hAnsi="Arial Narrow"/>
        </w:rPr>
        <w:t>.</w:t>
      </w:r>
    </w:p>
    <w:p w14:paraId="78E4B31D" w14:textId="2F6FD842" w:rsidR="00E74E7C" w:rsidRPr="00E74E7C" w:rsidRDefault="00FD69CB" w:rsidP="005D5A79">
      <w:pPr>
        <w:rPr>
          <w:rFonts w:ascii="Arial Narrow" w:hAnsi="Arial Narrow"/>
        </w:rPr>
      </w:pPr>
      <w:r w:rsidRPr="00E74E7C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0BC83E04" wp14:editId="1BFFD52E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611505" cy="611505"/>
            <wp:effectExtent l="0" t="0" r="0" b="0"/>
            <wp:wrapSquare wrapText="bothSides"/>
            <wp:docPr id="4" name="Grafik 4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8485B" w14:textId="0C1E094A" w:rsidR="00E74E7C" w:rsidRPr="00E74E7C" w:rsidRDefault="00FD69CB" w:rsidP="00E74E7C">
      <w:pPr>
        <w:rPr>
          <w:rFonts w:ascii="Arial Narrow" w:hAnsi="Arial Narrow"/>
        </w:rPr>
      </w:pPr>
      <w:r w:rsidRPr="00E74E7C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6196AA86" wp14:editId="6C18BAEE">
            <wp:simplePos x="0" y="0"/>
            <wp:positionH relativeFrom="column">
              <wp:posOffset>789305</wp:posOffset>
            </wp:positionH>
            <wp:positionV relativeFrom="paragraph">
              <wp:posOffset>5080</wp:posOffset>
            </wp:positionV>
            <wp:extent cx="612000" cy="612000"/>
            <wp:effectExtent l="0" t="0" r="0" b="0"/>
            <wp:wrapSquare wrapText="bothSides"/>
            <wp:docPr id="6" name="Grafik 6" descr="Empf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br/>
      </w:r>
      <w:r w:rsidR="00734247" w:rsidRPr="00E74E7C">
        <w:rPr>
          <w:rFonts w:ascii="Arial Narrow" w:hAnsi="Arial Narrow"/>
        </w:rPr>
        <w:t>Sie</w:t>
      </w:r>
      <w:r w:rsidR="00734247">
        <w:rPr>
          <w:rFonts w:ascii="Arial Narrow" w:hAnsi="Arial Narrow"/>
        </w:rPr>
        <w:t xml:space="preserve"> erreichen uns </w:t>
      </w:r>
      <w:r w:rsidR="00734247" w:rsidRPr="00E74E7C">
        <w:rPr>
          <w:rFonts w:ascii="Arial Narrow" w:hAnsi="Arial Narrow"/>
        </w:rPr>
        <w:t xml:space="preserve">per Mail </w:t>
      </w:r>
      <w:r w:rsidR="00734247">
        <w:rPr>
          <w:rFonts w:ascii="Arial Narrow" w:hAnsi="Arial Narrow"/>
        </w:rPr>
        <w:t>oder per Telefon gemäss den untenstehenden Angaben.</w:t>
      </w:r>
    </w:p>
    <w:p w14:paraId="6836D5BE" w14:textId="367ED1DC" w:rsidR="00B57D23" w:rsidRDefault="00B57D23" w:rsidP="0055146E">
      <w:pPr>
        <w:rPr>
          <w:rFonts w:ascii="Arial Narrow" w:hAnsi="Arial Narrow"/>
        </w:rPr>
      </w:pPr>
    </w:p>
    <w:p w14:paraId="18C89116" w14:textId="3A45A609" w:rsidR="4FF0B7CC" w:rsidRDefault="00284022" w:rsidP="00163D5A">
      <w:pPr>
        <w:rPr>
          <w:rFonts w:ascii="Arial Narrow" w:hAnsi="Arial Narro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209BB32E" wp14:editId="552737D6">
            <wp:simplePos x="0" y="0"/>
            <wp:positionH relativeFrom="margin">
              <wp:posOffset>-222250</wp:posOffset>
            </wp:positionH>
            <wp:positionV relativeFrom="paragraph">
              <wp:posOffset>257175</wp:posOffset>
            </wp:positionV>
            <wp:extent cx="6336030" cy="2609215"/>
            <wp:effectExtent l="0" t="0" r="7620" b="635"/>
            <wp:wrapTight wrapText="bothSides">
              <wp:wrapPolygon edited="0">
                <wp:start x="0" y="0"/>
                <wp:lineTo x="0" y="21448"/>
                <wp:lineTo x="21561" y="21448"/>
                <wp:lineTo x="215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52A4C60" w14:textId="3011DBDA" w:rsidR="00163D5A" w:rsidRDefault="00163D5A" w:rsidP="00163D5A">
      <w:pPr>
        <w:rPr>
          <w:rFonts w:ascii="Arial Narrow" w:hAnsi="Arial Narrow"/>
        </w:rPr>
      </w:pPr>
    </w:p>
    <w:p w14:paraId="61460FEB" w14:textId="67D6CF6A" w:rsidR="00163D5A" w:rsidRDefault="00163D5A" w:rsidP="00163D5A">
      <w:pPr>
        <w:rPr>
          <w:rFonts w:ascii="Arial Narrow" w:hAnsi="Arial Narrow"/>
        </w:rPr>
      </w:pPr>
    </w:p>
    <w:p w14:paraId="19ACC7D8" w14:textId="77777777" w:rsidR="00206FD3" w:rsidRPr="0055146E" w:rsidRDefault="00206FD3" w:rsidP="000C4396">
      <w:pPr>
        <w:jc w:val="center"/>
        <w:rPr>
          <w:rFonts w:ascii="Arial Narrow" w:hAnsi="Arial Narrow"/>
          <w:sz w:val="2"/>
          <w:szCs w:val="2"/>
        </w:rPr>
      </w:pPr>
    </w:p>
    <w:sectPr w:rsidR="00206FD3" w:rsidRPr="00551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30B2" w14:textId="77777777" w:rsidR="00195908" w:rsidRDefault="00195908" w:rsidP="00195908">
      <w:pPr>
        <w:spacing w:after="0" w:line="240" w:lineRule="auto"/>
      </w:pPr>
      <w:r>
        <w:separator/>
      </w:r>
    </w:p>
  </w:endnote>
  <w:endnote w:type="continuationSeparator" w:id="0">
    <w:p w14:paraId="220AE2FD" w14:textId="77777777" w:rsidR="00195908" w:rsidRDefault="00195908" w:rsidP="0019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B055" w14:textId="77777777" w:rsidR="00195908" w:rsidRDefault="00195908" w:rsidP="00195908">
      <w:pPr>
        <w:spacing w:after="0" w:line="240" w:lineRule="auto"/>
      </w:pPr>
      <w:r>
        <w:separator/>
      </w:r>
    </w:p>
  </w:footnote>
  <w:footnote w:type="continuationSeparator" w:id="0">
    <w:p w14:paraId="6FD8DA88" w14:textId="77777777" w:rsidR="00195908" w:rsidRDefault="00195908" w:rsidP="0019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0F3D"/>
    <w:multiLevelType w:val="hybridMultilevel"/>
    <w:tmpl w:val="765880A4"/>
    <w:lvl w:ilvl="0" w:tplc="9920D5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DD1E25"/>
    <w:multiLevelType w:val="hybridMultilevel"/>
    <w:tmpl w:val="D2046C22"/>
    <w:lvl w:ilvl="0" w:tplc="DB8AD7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3A59"/>
    <w:multiLevelType w:val="hybridMultilevel"/>
    <w:tmpl w:val="ABCAEAB4"/>
    <w:lvl w:ilvl="0" w:tplc="04E07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9"/>
    <w:rsid w:val="0003425A"/>
    <w:rsid w:val="000C4396"/>
    <w:rsid w:val="00154A17"/>
    <w:rsid w:val="00157A08"/>
    <w:rsid w:val="00163D5A"/>
    <w:rsid w:val="00180806"/>
    <w:rsid w:val="00187344"/>
    <w:rsid w:val="0019046D"/>
    <w:rsid w:val="00195908"/>
    <w:rsid w:val="00206FD3"/>
    <w:rsid w:val="00284022"/>
    <w:rsid w:val="002B3EC1"/>
    <w:rsid w:val="002F538E"/>
    <w:rsid w:val="00314EBE"/>
    <w:rsid w:val="004B5BEA"/>
    <w:rsid w:val="00520CF0"/>
    <w:rsid w:val="0055146E"/>
    <w:rsid w:val="005D5A79"/>
    <w:rsid w:val="007164E2"/>
    <w:rsid w:val="00734247"/>
    <w:rsid w:val="007C4F4F"/>
    <w:rsid w:val="008E3F6F"/>
    <w:rsid w:val="00932DD4"/>
    <w:rsid w:val="009924F1"/>
    <w:rsid w:val="009D5353"/>
    <w:rsid w:val="00A8167B"/>
    <w:rsid w:val="00B57D23"/>
    <w:rsid w:val="00B76956"/>
    <w:rsid w:val="00C204DC"/>
    <w:rsid w:val="00D717EC"/>
    <w:rsid w:val="00E74E7C"/>
    <w:rsid w:val="00EA0D2B"/>
    <w:rsid w:val="00F03B9E"/>
    <w:rsid w:val="00F80C1B"/>
    <w:rsid w:val="00F9524A"/>
    <w:rsid w:val="00FD1A25"/>
    <w:rsid w:val="00FD69CB"/>
    <w:rsid w:val="00FD7618"/>
    <w:rsid w:val="359E05CD"/>
    <w:rsid w:val="4B3C202A"/>
    <w:rsid w:val="4FF0B7CC"/>
    <w:rsid w:val="6FD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8DB11"/>
  <w15:chartTrackingRefBased/>
  <w15:docId w15:val="{A9E389D6-BC57-4F31-861C-605DF79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A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908"/>
  </w:style>
  <w:style w:type="paragraph" w:styleId="Fuzeile">
    <w:name w:val="footer"/>
    <w:basedOn w:val="Standard"/>
    <w:link w:val="FuzeileZchn"/>
    <w:uiPriority w:val="99"/>
    <w:unhideWhenUsed/>
    <w:rsid w:val="0019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908"/>
  </w:style>
  <w:style w:type="character" w:styleId="Hyperlink">
    <w:name w:val="Hyperlink"/>
    <w:basedOn w:val="Absatz-Standardschriftart"/>
    <w:uiPriority w:val="99"/>
    <w:unhideWhenUsed/>
    <w:rsid w:val="00E74E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E7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4E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E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4E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E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4E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E7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E3F6F"/>
    <w:pPr>
      <w:spacing w:after="0" w:line="240" w:lineRule="auto"/>
    </w:pPr>
    <w:rPr>
      <w:rFonts w:ascii="Signika" w:hAnsi="Signi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29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53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1518">
                      <w:marLeft w:val="0"/>
                      <w:marRight w:val="24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276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7ded3-cfc3-42ab-922e-327f7bc0952b" xsi:nil="true"/>
    <lcf76f155ced4ddcb4097134ff3c332f xmlns="dafa149b-2492-423d-88e2-db634661e6f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60F74A3BC70B4F9D76075AE48337D9" ma:contentTypeVersion="16" ma:contentTypeDescription="Ein neues Dokument erstellen." ma:contentTypeScope="" ma:versionID="5784d94c62c49261499613030328ad87">
  <xsd:schema xmlns:xsd="http://www.w3.org/2001/XMLSchema" xmlns:xs="http://www.w3.org/2001/XMLSchema" xmlns:p="http://schemas.microsoft.com/office/2006/metadata/properties" xmlns:ns2="dafa149b-2492-423d-88e2-db634661e6ff" xmlns:ns3="1447ded3-cfc3-42ab-922e-327f7bc0952b" targetNamespace="http://schemas.microsoft.com/office/2006/metadata/properties" ma:root="true" ma:fieldsID="c4e2b5a038c5a8afebba9dc944a34681" ns2:_="" ns3:_="">
    <xsd:import namespace="dafa149b-2492-423d-88e2-db634661e6ff"/>
    <xsd:import namespace="1447ded3-cfc3-42ab-922e-327f7bc0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a149b-2492-423d-88e2-db634661e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6a26870-1dbe-45a6-ac16-879d94340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7ded3-cfc3-42ab-922e-327f7bc0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0e5962c-9267-40c0-bf53-62366eff6d68}" ma:internalName="TaxCatchAll" ma:showField="CatchAllData" ma:web="1447ded3-cfc3-42ab-922e-327f7bc09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7493F-3CD8-4E24-95C0-70A3B99CAC64}">
  <ds:schemaRefs>
    <ds:schemaRef ds:uri="dafa149b-2492-423d-88e2-db634661e6ff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447ded3-cfc3-42ab-922e-327f7bc0952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1874C2-00E1-4AC3-85B8-FD5ADCCC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a149b-2492-423d-88e2-db634661e6ff"/>
    <ds:schemaRef ds:uri="1447ded3-cfc3-42ab-922e-327f7bc0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29322-389B-408E-985A-4C794B5BF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LeA. Ammann</dc:creator>
  <cp:keywords/>
  <dc:description/>
  <cp:lastModifiedBy>Andrina Imhof</cp:lastModifiedBy>
  <cp:revision>2</cp:revision>
  <dcterms:created xsi:type="dcterms:W3CDTF">2024-01-30T10:30:00Z</dcterms:created>
  <dcterms:modified xsi:type="dcterms:W3CDTF">2024-01-30T10:30:00Z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0x0101001960F74A3BC70B4F9D76075AE48337D9</vt:lpwstr>
  </property>
  <property fmtid="{D5CDD505-2E9C-101B-9397-08002B2CF9AE}" pid="3" name="MediaServiceImageTags">
    <vt:lpwstr/>
  </property>
</Properties>
</file>